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204C02D4" w:rsidR="002D5876" w:rsidRDefault="002D5876" w:rsidP="002D5876">
      <w:pPr>
        <w:widowControl w:val="0"/>
        <w:tabs>
          <w:tab w:val="left" w:pos="9639"/>
        </w:tabs>
        <w:spacing w:before="120"/>
        <w:jc w:val="both"/>
        <w:rPr>
          <w:rFonts w:ascii="Arial" w:hAnsi="Arial" w:cs="Arial"/>
        </w:rPr>
      </w:pPr>
      <w:r w:rsidRPr="00AE177C">
        <w:rPr>
          <w:rFonts w:ascii="Arial" w:hAnsi="Arial" w:cs="Arial"/>
        </w:rPr>
        <w:t>OGGETTO: D. Lgs. 50/2016 art. 36, comma 2 lettera a), affidamento diretto tramite MEPA della fornitura del servizio</w:t>
      </w:r>
      <w:r w:rsidR="006501EC" w:rsidRPr="00AE177C">
        <w:rPr>
          <w:rFonts w:ascii="Arial" w:eastAsia="Times New Roman" w:hAnsi="Arial" w:cs="Arial"/>
          <w:noProof w:val="0"/>
        </w:rPr>
        <w:t xml:space="preserve"> di supporto tecnico specialistico per la definizione delle principali linee di azione del Piano triennale di internazionalizzazione 2022-24 - € 33.000,00 (IVA esclusa) - smart CIG Z2F3223110</w:t>
      </w:r>
      <w:r w:rsidR="006501EC">
        <w:rPr>
          <w:rFonts w:ascii="Helvetica" w:eastAsia="Times New Roman" w:hAnsi="Helvetica" w:cs="Helvetica"/>
          <w:noProof w:val="0"/>
          <w:sz w:val="24"/>
          <w:szCs w:val="24"/>
        </w:rPr>
        <w:t>.</w:t>
      </w:r>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VISTE le disposizione di specie del  Dlgs 50/2016 </w:t>
      </w:r>
    </w:p>
    <w:p w14:paraId="57601BBC" w14:textId="77777777" w:rsidR="000D3ECC" w:rsidRPr="00B81259" w:rsidRDefault="000D3ECC" w:rsidP="000D3ECC">
      <w:pPr>
        <w:widowControl w:val="0"/>
        <w:suppressAutoHyphens/>
        <w:spacing w:before="120"/>
        <w:jc w:val="both"/>
        <w:rPr>
          <w:rFonts w:ascii="Arial" w:hAnsi="Arial" w:cs="Arial"/>
        </w:rPr>
      </w:pPr>
      <w:r w:rsidRPr="00B81259">
        <w:rPr>
          <w:rFonts w:ascii="Arial" w:hAnsi="Arial" w:cs="Arial"/>
        </w:rPr>
        <w:t xml:space="preserve">VISTO l’articolo 2 della Legge 10 ottobre 1990, n. 287 - Norme per la tutela della concorrenza e del mercato </w:t>
      </w:r>
    </w:p>
    <w:p w14:paraId="1D14EF83"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SPECIFICATO CHE </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lastRenderedPageBreak/>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77777777" w:rsidR="000D3ECC" w:rsidRPr="00B81259" w:rsidRDefault="000D3ECC" w:rsidP="000D3ECC">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hyperlink r:id="rId5" w:history="1">
        <w:r w:rsidRPr="00B81259">
          <w:rPr>
            <w:rFonts w:ascii="Arial" w:hAnsi="Arial" w:cs="Arial"/>
            <w:b/>
            <w:bCs/>
          </w:rPr>
          <w:t>www.regione.marche.it</w:t>
        </w:r>
      </w:hyperlink>
      <w:r w:rsidRPr="00B81259">
        <w:rPr>
          <w:rFonts w:ascii="Arial" w:hAnsi="Arial" w:cs="Arial"/>
        </w:rPr>
        <w:t xml:space="preserve"> .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distribuzione numerica delle offerte con riferimento alla loro concentrazione in uno o più </w:t>
      </w:r>
      <w:r w:rsidRPr="00B81259">
        <w:rPr>
          <w:rFonts w:ascii="Arial" w:hAnsi="Arial" w:cs="Arial"/>
        </w:rPr>
        <w:lastRenderedPageBreak/>
        <w:t>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compilazione delle offerte, ivi compresa tutta la documentazione presentata ai fini della partecipazione alla procedura;</w:t>
      </w:r>
    </w:p>
    <w:p w14:paraId="4FA88D7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      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verificata l’eventuale violazione delle disposizioni del presente atto, contestano per iscritto all’operatore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2FCCBB46"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 xml:space="preserve">Il presente atto si applica anche a tutti i subappalti, subcontratti, cessioni e subaffidamenti </w:t>
      </w:r>
      <w:r w:rsidRPr="00B81259">
        <w:rPr>
          <w:rFonts w:ascii="Arial" w:hAnsi="Arial" w:cs="Arial"/>
        </w:rPr>
        <w:lastRenderedPageBreak/>
        <w:t>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2"/>
    <w:rsid w:val="00045BEF"/>
    <w:rsid w:val="000D3ECC"/>
    <w:rsid w:val="00163395"/>
    <w:rsid w:val="00170132"/>
    <w:rsid w:val="002D5876"/>
    <w:rsid w:val="0034439C"/>
    <w:rsid w:val="0046404B"/>
    <w:rsid w:val="006501EC"/>
    <w:rsid w:val="006F1C34"/>
    <w:rsid w:val="00833CF1"/>
    <w:rsid w:val="00887CD3"/>
    <w:rsid w:val="0094626B"/>
    <w:rsid w:val="00AE177C"/>
    <w:rsid w:val="00D14220"/>
    <w:rsid w:val="00D826EA"/>
    <w:rsid w:val="00ED21C8"/>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on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1759</Words>
  <Characters>10030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LAURA</cp:lastModifiedBy>
  <cp:revision>2</cp:revision>
  <dcterms:created xsi:type="dcterms:W3CDTF">2021-06-24T11:51:00Z</dcterms:created>
  <dcterms:modified xsi:type="dcterms:W3CDTF">2021-06-24T11:51:00Z</dcterms:modified>
</cp:coreProperties>
</file>